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30C" w:rsidRPr="00D9430C" w:rsidRDefault="00D9430C" w:rsidP="00AC0E9C">
      <w:pPr>
        <w:spacing w:after="0" w:line="480" w:lineRule="auto"/>
        <w:jc w:val="both"/>
        <w:rPr>
          <w:rFonts w:ascii="Times New Roman" w:hAnsi="Times New Roman" w:cs="Times New Roman"/>
          <w:sz w:val="24"/>
          <w:szCs w:val="24"/>
        </w:rPr>
      </w:pPr>
    </w:p>
    <w:p w:rsidR="00D9430C" w:rsidRDefault="00A17D11" w:rsidP="00AC0E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t>
      </w:r>
      <w:r w:rsidR="00514F5D">
        <w:rPr>
          <w:rFonts w:ascii="Times New Roman" w:hAnsi="Times New Roman" w:cs="Times New Roman"/>
          <w:sz w:val="24"/>
          <w:szCs w:val="24"/>
        </w:rPr>
        <w:t>Easter Island</w:t>
      </w:r>
    </w:p>
    <w:p w:rsidR="00D9430C" w:rsidRDefault="00514F5D" w:rsidP="00AC0E9C">
      <w:pPr>
        <w:tabs>
          <w:tab w:val="left" w:pos="38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9430C" w:rsidRDefault="00514F5D" w:rsidP="00AC0E9C">
      <w:pPr>
        <w:tabs>
          <w:tab w:val="left" w:pos="38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C0E9C" w:rsidRDefault="00514F5D" w:rsidP="00AC0E9C">
      <w:pPr>
        <w:spacing w:after="0" w:line="480" w:lineRule="auto"/>
        <w:jc w:val="both"/>
        <w:rPr>
          <w:rFonts w:ascii="Times New Roman" w:hAnsi="Times New Roman" w:cs="Times New Roman"/>
          <w:sz w:val="24"/>
          <w:szCs w:val="24"/>
        </w:rPr>
      </w:pPr>
      <w:r w:rsidRPr="00D9430C">
        <w:rPr>
          <w:rFonts w:ascii="Times New Roman" w:hAnsi="Times New Roman" w:cs="Times New Roman"/>
          <w:sz w:val="24"/>
          <w:szCs w:val="24"/>
        </w:rPr>
        <w:br w:type="page"/>
      </w:r>
      <w:r w:rsidR="00AC0E9C">
        <w:rPr>
          <w:rFonts w:ascii="Times New Roman" w:hAnsi="Times New Roman" w:cs="Times New Roman"/>
          <w:sz w:val="24"/>
          <w:szCs w:val="24"/>
        </w:rPr>
        <w:lastRenderedPageBreak/>
        <w:t xml:space="preserve">Introduction  </w:t>
      </w:r>
    </w:p>
    <w:p w:rsidR="00D9430C" w:rsidRPr="00D9430C" w:rsidRDefault="00D9430C" w:rsidP="00AC0E9C">
      <w:pPr>
        <w:spacing w:after="0" w:line="480" w:lineRule="auto"/>
        <w:ind w:firstLine="720"/>
        <w:jc w:val="both"/>
        <w:rPr>
          <w:rFonts w:ascii="Times New Roman" w:hAnsi="Times New Roman" w:cs="Times New Roman"/>
          <w:sz w:val="24"/>
          <w:szCs w:val="24"/>
        </w:rPr>
      </w:pPr>
      <w:r w:rsidRPr="00D9430C">
        <w:rPr>
          <w:rFonts w:ascii="Times New Roman" w:hAnsi="Times New Roman" w:cs="Times New Roman"/>
          <w:sz w:val="24"/>
          <w:szCs w:val="24"/>
        </w:rPr>
        <w:t>Easter Island is an island found in Chile southeastern of Pacific Ocean. The island is also known as Rapa Nui.</w:t>
      </w:r>
      <w:r w:rsidR="00AC0E9C">
        <w:rPr>
          <w:rFonts w:ascii="Times New Roman" w:hAnsi="Times New Roman" w:cs="Times New Roman"/>
          <w:sz w:val="24"/>
          <w:szCs w:val="24"/>
        </w:rPr>
        <w:t xml:space="preserve"> </w:t>
      </w:r>
      <w:r w:rsidRPr="00D9430C">
        <w:rPr>
          <w:rFonts w:ascii="Times New Roman" w:hAnsi="Times New Roman" w:cs="Times New Roman"/>
          <w:sz w:val="24"/>
          <w:szCs w:val="24"/>
        </w:rPr>
        <w:t xml:space="preserve">The history of the island as comprehensively discussed by the author Jared Diamond in the book Twilight at Easter. The book explained how the island was with abundant food resources and dense subtropical forests before being colonized by Polynesians. The colonialists exploited the island not knowing that it was not like other Pacific islands in that it was less fertile resilient and drier. Due to </w:t>
      </w:r>
      <w:r w:rsidR="00AC0E9C" w:rsidRPr="00D9430C">
        <w:rPr>
          <w:rFonts w:ascii="Times New Roman" w:hAnsi="Times New Roman" w:cs="Times New Roman"/>
          <w:sz w:val="24"/>
          <w:szCs w:val="24"/>
        </w:rPr>
        <w:t>exploitation,</w:t>
      </w:r>
      <w:r w:rsidRPr="00D9430C">
        <w:rPr>
          <w:rFonts w:ascii="Times New Roman" w:hAnsi="Times New Roman" w:cs="Times New Roman"/>
          <w:sz w:val="24"/>
          <w:szCs w:val="24"/>
        </w:rPr>
        <w:t xml:space="preserve"> the Easter Island became exhausted and could not sustain a large population to date. The island lacks trees and bushes of any significant height. The article tries to show the negative impacts on environment exploitation such as deforestation which leads to loss of soil fertility through soil erosion, depletion of raw materials and wild foods.</w:t>
      </w:r>
    </w:p>
    <w:p w:rsidR="00D9430C" w:rsidRPr="00D9430C" w:rsidRDefault="00D9430C" w:rsidP="00AC0E9C">
      <w:pPr>
        <w:spacing w:after="0" w:line="480" w:lineRule="auto"/>
        <w:ind w:firstLine="720"/>
        <w:jc w:val="both"/>
        <w:rPr>
          <w:rFonts w:ascii="Times New Roman" w:hAnsi="Times New Roman" w:cs="Times New Roman"/>
          <w:sz w:val="24"/>
          <w:szCs w:val="24"/>
        </w:rPr>
      </w:pPr>
      <w:r w:rsidRPr="00D9430C">
        <w:rPr>
          <w:rFonts w:ascii="Times New Roman" w:hAnsi="Times New Roman" w:cs="Times New Roman"/>
          <w:sz w:val="24"/>
          <w:szCs w:val="24"/>
        </w:rPr>
        <w:t xml:space="preserve">I agree with Diamond’s grim assessment that the parallels between Easter Island and the whole modern world are chillingly obvious and the contemporary world may be fated to a similar end. People in the modern world are cutting down trees for fuel and also to create more space for the increased population without replacing. Deforestation will lead to global warming, loss of soil fertility through soil erosion, and even dead of animals that live in the forest and wild foods. Pollution of the environment (land, water, and air) is increasing day in day out .the infection is caused by increased industrial activities which lead to emissions, the release of chemical waste to water sources and land. Also of farming </w:t>
      </w:r>
      <w:r w:rsidR="00AC0E9C" w:rsidRPr="00D9430C">
        <w:rPr>
          <w:rFonts w:ascii="Times New Roman" w:hAnsi="Times New Roman" w:cs="Times New Roman"/>
          <w:sz w:val="24"/>
          <w:szCs w:val="24"/>
        </w:rPr>
        <w:t>chemicals,</w:t>
      </w:r>
      <w:r w:rsidRPr="00D9430C">
        <w:rPr>
          <w:rFonts w:ascii="Times New Roman" w:hAnsi="Times New Roman" w:cs="Times New Roman"/>
          <w:sz w:val="24"/>
          <w:szCs w:val="24"/>
        </w:rPr>
        <w:t xml:space="preserve"> causes harm to the soil and also kills soil microorganisms responsible for soil fertility. </w:t>
      </w:r>
      <w:r w:rsidR="00AC0E9C" w:rsidRPr="00D9430C">
        <w:rPr>
          <w:rFonts w:ascii="Times New Roman" w:hAnsi="Times New Roman" w:cs="Times New Roman"/>
          <w:sz w:val="24"/>
          <w:szCs w:val="24"/>
        </w:rPr>
        <w:t>Human activities like mining are</w:t>
      </w:r>
      <w:r w:rsidRPr="00D9430C">
        <w:rPr>
          <w:rFonts w:ascii="Times New Roman" w:hAnsi="Times New Roman" w:cs="Times New Roman"/>
          <w:sz w:val="24"/>
          <w:szCs w:val="24"/>
        </w:rPr>
        <w:t xml:space="preserve"> also a threat to the environment. If these activities are not taken into consideration, the modern world will turn to be like the Easter Island since there will be no food due to loss of soil fertility, </w:t>
      </w:r>
      <w:r w:rsidRPr="00D9430C">
        <w:rPr>
          <w:rFonts w:ascii="Times New Roman" w:hAnsi="Times New Roman" w:cs="Times New Roman"/>
          <w:sz w:val="24"/>
          <w:szCs w:val="24"/>
        </w:rPr>
        <w:lastRenderedPageBreak/>
        <w:t>extinction of wild food and marine foods due to chemical poisoning and extreme weather conditions.</w:t>
      </w:r>
    </w:p>
    <w:p w:rsidR="00D9430C" w:rsidRPr="00D9430C" w:rsidRDefault="00D9430C" w:rsidP="00AC0E9C">
      <w:pPr>
        <w:spacing w:after="0" w:line="480" w:lineRule="auto"/>
        <w:ind w:firstLine="720"/>
        <w:jc w:val="both"/>
        <w:rPr>
          <w:rFonts w:ascii="Times New Roman" w:hAnsi="Times New Roman" w:cs="Times New Roman"/>
          <w:sz w:val="24"/>
          <w:szCs w:val="24"/>
        </w:rPr>
      </w:pPr>
      <w:r w:rsidRPr="00D9430C">
        <w:rPr>
          <w:rFonts w:ascii="Times New Roman" w:hAnsi="Times New Roman" w:cs="Times New Roman"/>
          <w:sz w:val="24"/>
          <w:szCs w:val="24"/>
        </w:rPr>
        <w:t xml:space="preserve">There are lessons to be learned from Diamond’s account of Rapa Nui’s environmental collapse. The modern world should use better alternative methods to sustain the increasing population and also social demands. They should avoid deforestation and instead of plant more trees. Planting more trees will help in maintaining soil fertility, prevention of global warming </w:t>
      </w:r>
      <w:r w:rsidR="00AC0E9C" w:rsidRPr="00D9430C">
        <w:rPr>
          <w:rFonts w:ascii="Times New Roman" w:hAnsi="Times New Roman" w:cs="Times New Roman"/>
          <w:sz w:val="24"/>
          <w:szCs w:val="24"/>
        </w:rPr>
        <w:t>and</w:t>
      </w:r>
      <w:r w:rsidRPr="00D9430C">
        <w:rPr>
          <w:rFonts w:ascii="Times New Roman" w:hAnsi="Times New Roman" w:cs="Times New Roman"/>
          <w:sz w:val="24"/>
          <w:szCs w:val="24"/>
        </w:rPr>
        <w:t xml:space="preserve"> the ecosystem will be conducive for the wild animals and </w:t>
      </w:r>
      <w:r w:rsidR="002137AE" w:rsidRPr="00D9430C">
        <w:rPr>
          <w:rFonts w:ascii="Times New Roman" w:hAnsi="Times New Roman" w:cs="Times New Roman"/>
          <w:sz w:val="24"/>
          <w:szCs w:val="24"/>
        </w:rPr>
        <w:t>plants.</w:t>
      </w:r>
      <w:r w:rsidR="002137AE">
        <w:rPr>
          <w:rFonts w:ascii="Times New Roman" w:hAnsi="Times New Roman" w:cs="Times New Roman"/>
          <w:sz w:val="24"/>
          <w:szCs w:val="24"/>
        </w:rPr>
        <w:t xml:space="preserve"> According to (Rull</w:t>
      </w:r>
      <w:r w:rsidR="00B226EA">
        <w:rPr>
          <w:rFonts w:ascii="Times New Roman" w:hAnsi="Times New Roman" w:cs="Times New Roman"/>
          <w:sz w:val="24"/>
          <w:szCs w:val="24"/>
        </w:rPr>
        <w:t>, 2016</w:t>
      </w:r>
      <w:r w:rsidR="002137AE">
        <w:rPr>
          <w:rFonts w:ascii="Times New Roman" w:hAnsi="Times New Roman" w:cs="Times New Roman"/>
          <w:sz w:val="24"/>
          <w:szCs w:val="24"/>
        </w:rPr>
        <w:t>) o</w:t>
      </w:r>
      <w:r w:rsidRPr="00D9430C">
        <w:rPr>
          <w:rFonts w:ascii="Times New Roman" w:hAnsi="Times New Roman" w:cs="Times New Roman"/>
          <w:sz w:val="24"/>
          <w:szCs w:val="24"/>
        </w:rPr>
        <w:t xml:space="preserve">ther sources of energy can be used instead of fuel. Instead of cutting down trees to create space for planting crops people should do mixed farming by planting both trees and vegetables together. To conserve the soil people should avoid use chemicals </w:t>
      </w:r>
      <w:r w:rsidR="00AC0E9C" w:rsidRPr="00D9430C">
        <w:rPr>
          <w:rFonts w:ascii="Times New Roman" w:hAnsi="Times New Roman" w:cs="Times New Roman"/>
          <w:sz w:val="24"/>
          <w:szCs w:val="24"/>
        </w:rPr>
        <w:t>and</w:t>
      </w:r>
      <w:r w:rsidRPr="00D9430C">
        <w:rPr>
          <w:rFonts w:ascii="Times New Roman" w:hAnsi="Times New Roman" w:cs="Times New Roman"/>
          <w:sz w:val="24"/>
          <w:szCs w:val="24"/>
        </w:rPr>
        <w:t xml:space="preserve"> they should mulch or plant cover crops to maintain soil fertility and soil structure. Hunt rebuttals do not lessen the impact of Diamond’s apocalyptic narrative.</w:t>
      </w:r>
    </w:p>
    <w:p w:rsidR="00D9430C" w:rsidRPr="00D9430C" w:rsidRDefault="00D9430C" w:rsidP="00AC0E9C">
      <w:pPr>
        <w:spacing w:after="0" w:line="480" w:lineRule="auto"/>
        <w:ind w:firstLine="720"/>
        <w:jc w:val="both"/>
        <w:rPr>
          <w:rFonts w:ascii="Times New Roman" w:hAnsi="Times New Roman" w:cs="Times New Roman"/>
          <w:sz w:val="24"/>
          <w:szCs w:val="24"/>
        </w:rPr>
      </w:pPr>
      <w:r w:rsidRPr="00D9430C">
        <w:rPr>
          <w:rFonts w:ascii="Times New Roman" w:hAnsi="Times New Roman" w:cs="Times New Roman"/>
          <w:sz w:val="24"/>
          <w:szCs w:val="24"/>
        </w:rPr>
        <w:t>The Easter islander could have done something to forestall the collapse of Rapa Nui’s ecosystem. It could have been achieved if they valued and knew the importance of these resources. If also they knew how to manage the rapidly increasing population and alternative method of using instead of exploiting the available resources. Even after they had come into contact with slave trading and old world diseases they could forestall their ecosystem.</w:t>
      </w:r>
      <w:r w:rsidR="00B226EA">
        <w:rPr>
          <w:rFonts w:ascii="Times New Roman" w:hAnsi="Times New Roman" w:cs="Times New Roman"/>
          <w:sz w:val="24"/>
          <w:szCs w:val="24"/>
        </w:rPr>
        <w:t xml:space="preserve"> According to (Brosnan, 2018) c</w:t>
      </w:r>
      <w:r w:rsidRPr="00D9430C">
        <w:rPr>
          <w:rFonts w:ascii="Times New Roman" w:hAnsi="Times New Roman" w:cs="Times New Roman"/>
          <w:sz w:val="24"/>
          <w:szCs w:val="24"/>
        </w:rPr>
        <w:t xml:space="preserve">ould be through; </w:t>
      </w:r>
      <w:r w:rsidR="00AC0E9C">
        <w:rPr>
          <w:rFonts w:ascii="Times New Roman" w:hAnsi="Times New Roman" w:cs="Times New Roman"/>
          <w:sz w:val="24"/>
          <w:szCs w:val="24"/>
        </w:rPr>
        <w:t>affo</w:t>
      </w:r>
      <w:r w:rsidR="00AC0E9C" w:rsidRPr="00D9430C">
        <w:rPr>
          <w:rFonts w:ascii="Times New Roman" w:hAnsi="Times New Roman" w:cs="Times New Roman"/>
          <w:sz w:val="24"/>
          <w:szCs w:val="24"/>
        </w:rPr>
        <w:t>restation</w:t>
      </w:r>
      <w:r w:rsidRPr="00D9430C">
        <w:rPr>
          <w:rFonts w:ascii="Times New Roman" w:hAnsi="Times New Roman" w:cs="Times New Roman"/>
          <w:sz w:val="24"/>
          <w:szCs w:val="24"/>
        </w:rPr>
        <w:t>, monitoring the population to avoid the further increase, mulching the soil to retain fertility and improve soil structure, rotational farming for soil fertility</w:t>
      </w:r>
      <w:r w:rsidR="002137AE">
        <w:rPr>
          <w:rFonts w:ascii="Times New Roman" w:hAnsi="Times New Roman" w:cs="Times New Roman"/>
          <w:sz w:val="24"/>
          <w:szCs w:val="24"/>
        </w:rPr>
        <w:t xml:space="preserve"> according to (Kirch, 2017)</w:t>
      </w:r>
      <w:r w:rsidRPr="00D9430C">
        <w:rPr>
          <w:rFonts w:ascii="Times New Roman" w:hAnsi="Times New Roman" w:cs="Times New Roman"/>
          <w:sz w:val="24"/>
          <w:szCs w:val="24"/>
        </w:rPr>
        <w:t>. They could also have embarked on other sources of fuel rather than firewood to preserve trees and avoid excessive warming and lack of rainfall.</w:t>
      </w:r>
    </w:p>
    <w:p w:rsidR="00D9430C" w:rsidRPr="00D9430C" w:rsidRDefault="00D9430C" w:rsidP="00AC0E9C">
      <w:pPr>
        <w:spacing w:after="0" w:line="480" w:lineRule="auto"/>
        <w:ind w:firstLine="720"/>
        <w:jc w:val="both"/>
        <w:rPr>
          <w:rFonts w:ascii="Times New Roman" w:hAnsi="Times New Roman" w:cs="Times New Roman"/>
          <w:sz w:val="24"/>
          <w:szCs w:val="24"/>
        </w:rPr>
      </w:pPr>
      <w:r w:rsidRPr="00D9430C">
        <w:rPr>
          <w:rFonts w:ascii="Times New Roman" w:hAnsi="Times New Roman" w:cs="Times New Roman"/>
          <w:sz w:val="24"/>
          <w:szCs w:val="24"/>
        </w:rPr>
        <w:t xml:space="preserve">In conclusion, the world should learn from the experience of Easter Island on environmental exploitation and everyone to take part in conserving the environment. </w:t>
      </w:r>
      <w:r w:rsidRPr="00D9430C">
        <w:rPr>
          <w:rFonts w:ascii="Times New Roman" w:hAnsi="Times New Roman" w:cs="Times New Roman"/>
          <w:sz w:val="24"/>
          <w:szCs w:val="24"/>
        </w:rPr>
        <w:lastRenderedPageBreak/>
        <w:t>Environmental conservation can be achieved through; avoiding pollution of soil, water, and air. Soil pollution leads to loss of soil fertility. Air pollution leads to acidic rain and respiratory diseases while water pollution leads to the d</w:t>
      </w:r>
      <w:r w:rsidR="00AC0E9C">
        <w:rPr>
          <w:rFonts w:ascii="Times New Roman" w:hAnsi="Times New Roman" w:cs="Times New Roman"/>
          <w:sz w:val="24"/>
          <w:szCs w:val="24"/>
        </w:rPr>
        <w:t xml:space="preserve">eath of water organisms and </w:t>
      </w:r>
      <w:r w:rsidR="00AC0E9C" w:rsidRPr="00D9430C">
        <w:rPr>
          <w:rFonts w:ascii="Times New Roman" w:hAnsi="Times New Roman" w:cs="Times New Roman"/>
          <w:sz w:val="24"/>
          <w:szCs w:val="24"/>
        </w:rPr>
        <w:t>through</w:t>
      </w:r>
      <w:r w:rsidRPr="00D9430C">
        <w:rPr>
          <w:rFonts w:ascii="Times New Roman" w:hAnsi="Times New Roman" w:cs="Times New Roman"/>
          <w:sz w:val="24"/>
          <w:szCs w:val="24"/>
        </w:rPr>
        <w:t xml:space="preserve"> consumption people take in harmful substances in their bodies. People should also avoid overgrazing and over-</w:t>
      </w:r>
      <w:r w:rsidR="00AC0E9C" w:rsidRPr="00D9430C">
        <w:rPr>
          <w:rFonts w:ascii="Times New Roman" w:hAnsi="Times New Roman" w:cs="Times New Roman"/>
          <w:sz w:val="24"/>
          <w:szCs w:val="24"/>
        </w:rPr>
        <w:t>cultivation, which</w:t>
      </w:r>
      <w:r w:rsidRPr="00D9430C">
        <w:rPr>
          <w:rFonts w:ascii="Times New Roman" w:hAnsi="Times New Roman" w:cs="Times New Roman"/>
          <w:sz w:val="24"/>
          <w:szCs w:val="24"/>
        </w:rPr>
        <w:t xml:space="preserve"> depletes the soil fertility.</w:t>
      </w:r>
      <w:r w:rsidR="00AC0E9C">
        <w:rPr>
          <w:rFonts w:ascii="Times New Roman" w:hAnsi="Times New Roman" w:cs="Times New Roman"/>
          <w:sz w:val="24"/>
          <w:szCs w:val="24"/>
        </w:rPr>
        <w:t xml:space="preserve"> L</w:t>
      </w:r>
      <w:r w:rsidR="00AC0E9C" w:rsidRPr="00D9430C">
        <w:rPr>
          <w:rFonts w:ascii="Times New Roman" w:hAnsi="Times New Roman" w:cs="Times New Roman"/>
          <w:sz w:val="24"/>
          <w:szCs w:val="24"/>
        </w:rPr>
        <w:t>astly,</w:t>
      </w:r>
      <w:r w:rsidRPr="00D9430C">
        <w:rPr>
          <w:rFonts w:ascii="Times New Roman" w:hAnsi="Times New Roman" w:cs="Times New Roman"/>
          <w:sz w:val="24"/>
          <w:szCs w:val="24"/>
        </w:rPr>
        <w:t xml:space="preserve"> they should be ready to plant more trees rather than cutting — failure to consider that the world may end up collapsing like the Easter Island.</w:t>
      </w:r>
    </w:p>
    <w:p w:rsidR="00D9430C" w:rsidRPr="00D9430C" w:rsidRDefault="00D9430C" w:rsidP="00AC0E9C">
      <w:pPr>
        <w:spacing w:after="0" w:line="480" w:lineRule="auto"/>
        <w:jc w:val="both"/>
        <w:rPr>
          <w:rFonts w:ascii="Times New Roman" w:hAnsi="Times New Roman" w:cs="Times New Roman"/>
          <w:sz w:val="24"/>
          <w:szCs w:val="24"/>
        </w:rPr>
      </w:pPr>
      <w:r w:rsidRPr="00D9430C">
        <w:rPr>
          <w:rFonts w:ascii="Times New Roman" w:hAnsi="Times New Roman" w:cs="Times New Roman"/>
          <w:sz w:val="24"/>
          <w:szCs w:val="24"/>
        </w:rPr>
        <w:t> </w:t>
      </w:r>
    </w:p>
    <w:p w:rsidR="00D9430C" w:rsidRPr="00D9430C" w:rsidRDefault="00D9430C" w:rsidP="00AC0E9C">
      <w:pPr>
        <w:spacing w:after="0" w:line="480" w:lineRule="auto"/>
        <w:jc w:val="both"/>
        <w:rPr>
          <w:rFonts w:ascii="Times New Roman" w:hAnsi="Times New Roman" w:cs="Times New Roman"/>
          <w:sz w:val="24"/>
          <w:szCs w:val="24"/>
        </w:rPr>
      </w:pPr>
    </w:p>
    <w:p w:rsidR="00D9430C" w:rsidRPr="00D9430C" w:rsidRDefault="00D9430C" w:rsidP="00AC0E9C">
      <w:pPr>
        <w:spacing w:after="0" w:line="480" w:lineRule="auto"/>
        <w:jc w:val="both"/>
        <w:rPr>
          <w:rFonts w:ascii="Times New Roman" w:hAnsi="Times New Roman" w:cs="Times New Roman"/>
          <w:sz w:val="24"/>
          <w:szCs w:val="24"/>
        </w:rPr>
      </w:pPr>
      <w:r w:rsidRPr="00D9430C">
        <w:rPr>
          <w:rFonts w:ascii="Times New Roman" w:hAnsi="Times New Roman" w:cs="Times New Roman"/>
          <w:sz w:val="24"/>
          <w:szCs w:val="24"/>
        </w:rPr>
        <w:br w:type="page"/>
      </w:r>
    </w:p>
    <w:p w:rsidR="00D9430C" w:rsidRDefault="00D9430C" w:rsidP="00AC0E9C">
      <w:pPr>
        <w:spacing w:after="0" w:line="480" w:lineRule="auto"/>
        <w:jc w:val="center"/>
        <w:rPr>
          <w:rFonts w:ascii="Times New Roman" w:hAnsi="Times New Roman" w:cs="Times New Roman"/>
          <w:sz w:val="24"/>
          <w:szCs w:val="24"/>
        </w:rPr>
      </w:pPr>
      <w:r w:rsidRPr="00D9430C">
        <w:rPr>
          <w:rFonts w:ascii="Times New Roman" w:hAnsi="Times New Roman" w:cs="Times New Roman"/>
          <w:sz w:val="24"/>
          <w:szCs w:val="24"/>
        </w:rPr>
        <w:lastRenderedPageBreak/>
        <w:t>References</w:t>
      </w:r>
    </w:p>
    <w:p w:rsidR="00AC0E9C" w:rsidRPr="00D9430C" w:rsidRDefault="00AC0E9C" w:rsidP="00AC0E9C">
      <w:pPr>
        <w:spacing w:after="0" w:line="480" w:lineRule="auto"/>
        <w:ind w:left="720" w:hanging="720"/>
        <w:jc w:val="both"/>
        <w:rPr>
          <w:rFonts w:ascii="Times New Roman" w:hAnsi="Times New Roman" w:cs="Times New Roman"/>
          <w:sz w:val="24"/>
          <w:szCs w:val="24"/>
        </w:rPr>
      </w:pPr>
      <w:r w:rsidRPr="00D9430C">
        <w:rPr>
          <w:rFonts w:ascii="Times New Roman" w:hAnsi="Times New Roman" w:cs="Times New Roman"/>
          <w:sz w:val="24"/>
          <w:szCs w:val="24"/>
        </w:rPr>
        <w:t>Brosnan, T., Becker, M. W., &amp; Lipo, C. P. (2018). Coastal groundwater discharge and the ancient inhabitants of Rapa Nui (Easter Island), Chile. Hydrogeology Journal, 1-16.</w:t>
      </w:r>
    </w:p>
    <w:p w:rsidR="00AC0E9C" w:rsidRPr="00D9430C" w:rsidRDefault="00AC0E9C" w:rsidP="00AC0E9C">
      <w:pPr>
        <w:spacing w:after="0" w:line="480" w:lineRule="auto"/>
        <w:ind w:left="720" w:hanging="720"/>
        <w:jc w:val="both"/>
        <w:rPr>
          <w:rFonts w:ascii="Times New Roman" w:hAnsi="Times New Roman" w:cs="Times New Roman"/>
          <w:sz w:val="24"/>
          <w:szCs w:val="24"/>
        </w:rPr>
      </w:pPr>
      <w:r w:rsidRPr="00D9430C">
        <w:rPr>
          <w:rFonts w:ascii="Times New Roman" w:hAnsi="Times New Roman" w:cs="Times New Roman"/>
          <w:sz w:val="24"/>
          <w:szCs w:val="24"/>
        </w:rPr>
        <w:t>Kirch, P. V. (2017). On the road of the winds: an archaeological history of the Pacific Islands before European contact. Univ of California Press.</w:t>
      </w:r>
    </w:p>
    <w:p w:rsidR="00AC0E9C" w:rsidRPr="00D9430C" w:rsidRDefault="00AC0E9C" w:rsidP="00AC0E9C">
      <w:pPr>
        <w:spacing w:after="0" w:line="480" w:lineRule="auto"/>
        <w:ind w:left="720" w:hanging="720"/>
        <w:jc w:val="both"/>
        <w:rPr>
          <w:rFonts w:ascii="Times New Roman" w:hAnsi="Times New Roman" w:cs="Times New Roman"/>
          <w:sz w:val="24"/>
          <w:szCs w:val="24"/>
        </w:rPr>
      </w:pPr>
      <w:r w:rsidRPr="00D9430C">
        <w:rPr>
          <w:rFonts w:ascii="Times New Roman" w:hAnsi="Times New Roman" w:cs="Times New Roman"/>
          <w:sz w:val="24"/>
          <w:szCs w:val="24"/>
        </w:rPr>
        <w:t>Rull, V. (2016). Natural and anthropogenic drivers of cultural change on Easter Island: Review and new insights. Quatern</w:t>
      </w:r>
      <w:r>
        <w:rPr>
          <w:rFonts w:ascii="Times New Roman" w:hAnsi="Times New Roman" w:cs="Times New Roman"/>
          <w:sz w:val="24"/>
          <w:szCs w:val="24"/>
        </w:rPr>
        <w:t>ary Science Reviews, 150, 31-4</w:t>
      </w:r>
    </w:p>
    <w:p w:rsidR="00B26142" w:rsidRPr="00D9430C" w:rsidRDefault="00B26142" w:rsidP="00AC0E9C">
      <w:pPr>
        <w:spacing w:after="0" w:line="480" w:lineRule="auto"/>
        <w:jc w:val="both"/>
        <w:rPr>
          <w:rFonts w:ascii="Times New Roman" w:hAnsi="Times New Roman" w:cs="Times New Roman"/>
          <w:sz w:val="24"/>
          <w:szCs w:val="24"/>
        </w:rPr>
      </w:pPr>
    </w:p>
    <w:p w:rsidR="005007A2" w:rsidRPr="00D9430C" w:rsidRDefault="005007A2" w:rsidP="00AC0E9C">
      <w:pPr>
        <w:spacing w:after="0" w:line="480" w:lineRule="auto"/>
        <w:jc w:val="both"/>
        <w:rPr>
          <w:rFonts w:ascii="Times New Roman" w:hAnsi="Times New Roman" w:cs="Times New Roman"/>
          <w:sz w:val="24"/>
          <w:szCs w:val="24"/>
        </w:rPr>
      </w:pPr>
    </w:p>
    <w:sectPr w:rsidR="005007A2" w:rsidRPr="00D9430C" w:rsidSect="002137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954" w:rsidRDefault="00197954" w:rsidP="00D9430C">
      <w:pPr>
        <w:spacing w:after="0" w:line="240" w:lineRule="auto"/>
      </w:pPr>
      <w:r>
        <w:separator/>
      </w:r>
    </w:p>
  </w:endnote>
  <w:endnote w:type="continuationSeparator" w:id="1">
    <w:p w:rsidR="00197954" w:rsidRDefault="00197954" w:rsidP="00D943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954" w:rsidRDefault="00197954" w:rsidP="00D9430C">
      <w:pPr>
        <w:spacing w:after="0" w:line="240" w:lineRule="auto"/>
      </w:pPr>
      <w:r>
        <w:separator/>
      </w:r>
    </w:p>
  </w:footnote>
  <w:footnote w:type="continuationSeparator" w:id="1">
    <w:p w:rsidR="00197954" w:rsidRDefault="00197954" w:rsidP="00D943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365988"/>
      <w:docPartObj>
        <w:docPartGallery w:val="Page Numbers (Top of Page)"/>
        <w:docPartUnique/>
      </w:docPartObj>
    </w:sdtPr>
    <w:sdtEndPr>
      <w:rPr>
        <w:rFonts w:asciiTheme="minorHAnsi" w:hAnsiTheme="minorHAnsi" w:cstheme="minorBidi"/>
        <w:sz w:val="22"/>
        <w:szCs w:val="22"/>
      </w:rPr>
    </w:sdtEndPr>
    <w:sdtContent>
      <w:p w:rsidR="00AC0E9C" w:rsidRPr="00AC0E9C" w:rsidRDefault="00AC0E9C" w:rsidP="00AC0E9C">
        <w:pPr>
          <w:pStyle w:val="Header"/>
          <w:rPr>
            <w:rFonts w:ascii="Times New Roman" w:hAnsi="Times New Roman" w:cs="Times New Roman"/>
            <w:sz w:val="24"/>
            <w:szCs w:val="24"/>
          </w:rPr>
        </w:pPr>
        <w:r w:rsidRPr="00AC0E9C">
          <w:rPr>
            <w:rFonts w:ascii="Times New Roman" w:hAnsi="Times New Roman" w:cs="Times New Roman"/>
            <w:sz w:val="24"/>
            <w:szCs w:val="24"/>
          </w:rPr>
          <w:t>Easter Island</w:t>
        </w:r>
      </w:p>
      <w:p w:rsidR="00AC0E9C" w:rsidRDefault="00AC0E9C">
        <w:pPr>
          <w:pStyle w:val="Header"/>
          <w:jc w:val="right"/>
        </w:pPr>
        <w:fldSimple w:instr=" PAGE   \* MERGEFORMAT ">
          <w:r>
            <w:rPr>
              <w:noProof/>
            </w:rPr>
            <w:t>2</w:t>
          </w:r>
        </w:fldSimple>
      </w:p>
    </w:sdtContent>
  </w:sdt>
  <w:p w:rsidR="002137AE" w:rsidRPr="00AC0E9C" w:rsidRDefault="002137AE" w:rsidP="00AC0E9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AE" w:rsidRDefault="002137AE" w:rsidP="002137AE">
    <w:pPr>
      <w:pStyle w:val="Header"/>
      <w:jc w:val="right"/>
    </w:pPr>
    <w:r>
      <w:t>RUNNING HEAD: Easter Island</w:t>
    </w:r>
    <w:r>
      <w:tab/>
    </w:r>
    <w:r>
      <w:tab/>
    </w:r>
    <w:sdt>
      <w:sdtPr>
        <w:id w:val="1206221104"/>
        <w:docPartObj>
          <w:docPartGallery w:val="Page Numbers (Top of Page)"/>
          <w:docPartUnique/>
        </w:docPartObj>
      </w:sdtPr>
      <w:sdtEndPr>
        <w:rPr>
          <w:noProof/>
        </w:rPr>
      </w:sdtEndPr>
      <w:sdtContent>
        <w:r w:rsidR="005F64D9">
          <w:fldChar w:fldCharType="begin"/>
        </w:r>
        <w:r>
          <w:instrText xml:space="preserve"> PAGE   \* MERGEFORMAT </w:instrText>
        </w:r>
        <w:r w:rsidR="005F64D9">
          <w:fldChar w:fldCharType="separate"/>
        </w:r>
        <w:r w:rsidR="00A17D11">
          <w:rPr>
            <w:noProof/>
          </w:rPr>
          <w:t>1</w:t>
        </w:r>
        <w:r w:rsidR="005F64D9">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rsids>
    <w:rsidRoot w:val="001301A5"/>
    <w:rsid w:val="000640DA"/>
    <w:rsid w:val="001301A5"/>
    <w:rsid w:val="00197954"/>
    <w:rsid w:val="001C67D2"/>
    <w:rsid w:val="002137AE"/>
    <w:rsid w:val="002343E3"/>
    <w:rsid w:val="00252E53"/>
    <w:rsid w:val="004F7850"/>
    <w:rsid w:val="005007A2"/>
    <w:rsid w:val="00514F5D"/>
    <w:rsid w:val="005F64D9"/>
    <w:rsid w:val="005F7EB6"/>
    <w:rsid w:val="006343F0"/>
    <w:rsid w:val="00653A43"/>
    <w:rsid w:val="00684A79"/>
    <w:rsid w:val="006E0EEF"/>
    <w:rsid w:val="0074433D"/>
    <w:rsid w:val="00777A69"/>
    <w:rsid w:val="00997567"/>
    <w:rsid w:val="00A17D11"/>
    <w:rsid w:val="00AC0E9C"/>
    <w:rsid w:val="00AD7787"/>
    <w:rsid w:val="00B226EA"/>
    <w:rsid w:val="00B26142"/>
    <w:rsid w:val="00B268F3"/>
    <w:rsid w:val="00D06CCB"/>
    <w:rsid w:val="00D12B92"/>
    <w:rsid w:val="00D9430C"/>
    <w:rsid w:val="00DB5CCA"/>
    <w:rsid w:val="00DF38F8"/>
    <w:rsid w:val="00E43FFE"/>
    <w:rsid w:val="00E97B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4D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30C"/>
  </w:style>
  <w:style w:type="paragraph" w:styleId="Footer">
    <w:name w:val="footer"/>
    <w:basedOn w:val="Normal"/>
    <w:link w:val="FooterChar"/>
    <w:uiPriority w:val="99"/>
    <w:unhideWhenUsed/>
    <w:rsid w:val="00D94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30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dc:creator>
  <cp:keywords/>
  <dc:description/>
  <cp:lastModifiedBy>Home</cp:lastModifiedBy>
  <cp:revision>32</cp:revision>
  <dcterms:created xsi:type="dcterms:W3CDTF">2019-04-09T14:57:00Z</dcterms:created>
  <dcterms:modified xsi:type="dcterms:W3CDTF">2019-04-09T15:20:00Z</dcterms:modified>
</cp:coreProperties>
</file>